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5F" w:rsidRDefault="00E81C7A">
      <w:r>
        <w:t xml:space="preserve">    </w:t>
      </w:r>
    </w:p>
    <w:p w:rsidR="00E81C7A" w:rsidRDefault="00E81C7A"/>
    <w:p w:rsidR="00E81C7A" w:rsidRPr="00F56D7C" w:rsidRDefault="00E81C7A">
      <w:pPr>
        <w:rPr>
          <w:b/>
          <w:sz w:val="32"/>
          <w:szCs w:val="32"/>
        </w:rPr>
      </w:pPr>
      <w:r w:rsidRPr="00F56D7C">
        <w:rPr>
          <w:b/>
          <w:sz w:val="32"/>
          <w:szCs w:val="32"/>
        </w:rPr>
        <w:t xml:space="preserve">Домашнее задание ученицы 1 года обучения </w:t>
      </w:r>
      <w:r w:rsidR="00F56D7C">
        <w:rPr>
          <w:b/>
          <w:sz w:val="32"/>
          <w:szCs w:val="32"/>
        </w:rPr>
        <w:t>вокально-эстрадного ансамбля «Конфетти</w:t>
      </w:r>
      <w:proofErr w:type="gramStart"/>
      <w:r w:rsidR="00F56D7C">
        <w:rPr>
          <w:b/>
          <w:sz w:val="32"/>
          <w:szCs w:val="32"/>
        </w:rPr>
        <w:t>»</w:t>
      </w:r>
      <w:r w:rsidRPr="00F56D7C">
        <w:rPr>
          <w:b/>
          <w:sz w:val="32"/>
          <w:szCs w:val="32"/>
        </w:rPr>
        <w:t>К</w:t>
      </w:r>
      <w:proofErr w:type="gramEnd"/>
      <w:r w:rsidRPr="00F56D7C">
        <w:rPr>
          <w:b/>
          <w:sz w:val="32"/>
          <w:szCs w:val="32"/>
        </w:rPr>
        <w:t>аменевой Марии.</w:t>
      </w:r>
    </w:p>
    <w:p w:rsidR="00E81C7A" w:rsidRDefault="00E81C7A">
      <w:pPr>
        <w:rPr>
          <w:sz w:val="32"/>
          <w:szCs w:val="32"/>
        </w:rPr>
      </w:pPr>
    </w:p>
    <w:p w:rsidR="00E81C7A" w:rsidRDefault="00E81C7A" w:rsidP="00F56D7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Музыкальные игры и постановки песен.</w:t>
      </w:r>
    </w:p>
    <w:p w:rsidR="00E81C7A" w:rsidRDefault="00E81C7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home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A" w:rsidRDefault="00E81C7A">
      <w:pPr>
        <w:rPr>
          <w:sz w:val="32"/>
          <w:szCs w:val="32"/>
        </w:rPr>
      </w:pPr>
      <w:r>
        <w:rPr>
          <w:sz w:val="32"/>
          <w:szCs w:val="32"/>
        </w:rPr>
        <w:t xml:space="preserve">Игровая деятельность для занятий в вокальном ансамбле нужна для </w:t>
      </w:r>
      <w:r w:rsidR="003448CE">
        <w:rPr>
          <w:sz w:val="32"/>
          <w:szCs w:val="32"/>
        </w:rPr>
        <w:t xml:space="preserve">умения общаться со своими коллегами по коллективу применяя </w:t>
      </w:r>
      <w:proofErr w:type="spellStart"/>
      <w:r w:rsidR="003448CE">
        <w:rPr>
          <w:sz w:val="32"/>
          <w:szCs w:val="32"/>
        </w:rPr>
        <w:t>игру</w:t>
      </w:r>
      <w:proofErr w:type="gramStart"/>
      <w:r w:rsidR="003448CE">
        <w:rPr>
          <w:sz w:val="32"/>
          <w:szCs w:val="32"/>
        </w:rPr>
        <w:t>,р</w:t>
      </w:r>
      <w:proofErr w:type="gramEnd"/>
      <w:r w:rsidR="003448CE">
        <w:rPr>
          <w:sz w:val="32"/>
          <w:szCs w:val="32"/>
        </w:rPr>
        <w:t>азвитие</w:t>
      </w:r>
      <w:proofErr w:type="spellEnd"/>
      <w:r w:rsidR="003448CE">
        <w:rPr>
          <w:sz w:val="32"/>
          <w:szCs w:val="32"/>
        </w:rPr>
        <w:t xml:space="preserve"> чувства ритма и координации движений.</w:t>
      </w:r>
    </w:p>
    <w:p w:rsidR="003448CE" w:rsidRDefault="003448C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56D7C">
        <w:rPr>
          <w:b/>
          <w:sz w:val="32"/>
          <w:szCs w:val="32"/>
        </w:rPr>
        <w:t xml:space="preserve">Театрализация </w:t>
      </w:r>
      <w:proofErr w:type="spellStart"/>
      <w:r w:rsidRPr="00F56D7C">
        <w:rPr>
          <w:b/>
          <w:sz w:val="32"/>
          <w:szCs w:val="32"/>
        </w:rPr>
        <w:t>песни</w:t>
      </w:r>
      <w:r>
        <w:rPr>
          <w:sz w:val="32"/>
          <w:szCs w:val="32"/>
        </w:rPr>
        <w:t>-сделать</w:t>
      </w:r>
      <w:proofErr w:type="spellEnd"/>
      <w:r>
        <w:rPr>
          <w:sz w:val="32"/>
          <w:szCs w:val="32"/>
        </w:rPr>
        <w:t xml:space="preserve"> песню «зримой».Создать на ее материале маленький </w:t>
      </w:r>
      <w:proofErr w:type="spellStart"/>
      <w:r>
        <w:rPr>
          <w:sz w:val="32"/>
          <w:szCs w:val="32"/>
        </w:rPr>
        <w:t>трех,пятиминутный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спектакль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бычно</w:t>
      </w:r>
      <w:proofErr w:type="spellEnd"/>
      <w:r>
        <w:rPr>
          <w:sz w:val="32"/>
          <w:szCs w:val="32"/>
        </w:rPr>
        <w:t xml:space="preserve"> мы песню </w:t>
      </w:r>
      <w:proofErr w:type="spellStart"/>
      <w:r>
        <w:rPr>
          <w:sz w:val="32"/>
          <w:szCs w:val="32"/>
        </w:rPr>
        <w:t>слышим,а</w:t>
      </w:r>
      <w:proofErr w:type="spellEnd"/>
      <w:r>
        <w:rPr>
          <w:sz w:val="32"/>
          <w:szCs w:val="32"/>
        </w:rPr>
        <w:t xml:space="preserve"> в данном случае мы ее видим и слышим.</w:t>
      </w:r>
    </w:p>
    <w:p w:rsidR="003448CE" w:rsidRDefault="003448C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Театрализованная песня основана на глубоком понимании тек</w:t>
      </w:r>
      <w:r w:rsidR="00B27E5F">
        <w:rPr>
          <w:sz w:val="32"/>
          <w:szCs w:val="32"/>
        </w:rPr>
        <w:t>с</w:t>
      </w:r>
      <w:r>
        <w:rPr>
          <w:sz w:val="32"/>
          <w:szCs w:val="32"/>
        </w:rPr>
        <w:t>та и музыки</w:t>
      </w:r>
      <w:proofErr w:type="gramStart"/>
      <w:r w:rsidR="00B27E5F">
        <w:rPr>
          <w:sz w:val="32"/>
          <w:szCs w:val="32"/>
        </w:rPr>
        <w:t xml:space="preserve"> .</w:t>
      </w:r>
      <w:proofErr w:type="gramEnd"/>
      <w:r w:rsidR="00B27E5F">
        <w:rPr>
          <w:sz w:val="32"/>
          <w:szCs w:val="32"/>
        </w:rPr>
        <w:t>По структурному признаку это могут быть песни трех видов.</w:t>
      </w:r>
    </w:p>
    <w:p w:rsidR="00B27E5F" w:rsidRDefault="00B27E5F">
      <w:pPr>
        <w:rPr>
          <w:sz w:val="32"/>
          <w:szCs w:val="32"/>
        </w:rPr>
      </w:pPr>
      <w:r>
        <w:rPr>
          <w:sz w:val="32"/>
          <w:szCs w:val="32"/>
        </w:rPr>
        <w:t xml:space="preserve">  1.</w:t>
      </w:r>
      <w:r w:rsidRPr="00F56D7C">
        <w:rPr>
          <w:b/>
          <w:sz w:val="32"/>
          <w:szCs w:val="32"/>
        </w:rPr>
        <w:t>Монолог</w:t>
      </w:r>
      <w:proofErr w:type="gramStart"/>
      <w:r w:rsidRPr="00F56D7C">
        <w:rPr>
          <w:b/>
          <w:sz w:val="32"/>
          <w:szCs w:val="32"/>
        </w:rPr>
        <w:t>.</w:t>
      </w:r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сполнитель создает </w:t>
      </w:r>
      <w:proofErr w:type="spellStart"/>
      <w:r>
        <w:rPr>
          <w:sz w:val="32"/>
          <w:szCs w:val="32"/>
        </w:rPr>
        <w:t>персанажа,от</w:t>
      </w:r>
      <w:proofErr w:type="spellEnd"/>
      <w:r>
        <w:rPr>
          <w:sz w:val="32"/>
          <w:szCs w:val="32"/>
        </w:rPr>
        <w:t xml:space="preserve"> имени которого поется песня.</w:t>
      </w:r>
    </w:p>
    <w:p w:rsidR="00B27E5F" w:rsidRDefault="00B27E5F">
      <w:pPr>
        <w:rPr>
          <w:sz w:val="32"/>
          <w:szCs w:val="32"/>
        </w:rPr>
      </w:pPr>
      <w:r>
        <w:rPr>
          <w:sz w:val="32"/>
          <w:szCs w:val="32"/>
        </w:rPr>
        <w:t xml:space="preserve">  2.</w:t>
      </w:r>
      <w:r w:rsidRPr="00F56D7C">
        <w:rPr>
          <w:b/>
          <w:sz w:val="32"/>
          <w:szCs w:val="32"/>
        </w:rPr>
        <w:t>Диалог</w:t>
      </w:r>
      <w:proofErr w:type="gramStart"/>
      <w:r w:rsidRPr="00F56D7C">
        <w:rPr>
          <w:b/>
          <w:sz w:val="32"/>
          <w:szCs w:val="32"/>
        </w:rPr>
        <w:t>.</w:t>
      </w:r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ежиссер в такой песне выстаивает общение действующих </w:t>
      </w:r>
      <w:proofErr w:type="spellStart"/>
      <w:r>
        <w:rPr>
          <w:sz w:val="32"/>
          <w:szCs w:val="32"/>
        </w:rPr>
        <w:t>лиц,которыми</w:t>
      </w:r>
      <w:proofErr w:type="spellEnd"/>
      <w:r>
        <w:rPr>
          <w:sz w:val="32"/>
          <w:szCs w:val="32"/>
        </w:rPr>
        <w:t xml:space="preserve"> по сюжету становятся исполнители.</w:t>
      </w:r>
    </w:p>
    <w:p w:rsidR="00B27E5F" w:rsidRDefault="00B27E5F">
      <w:pPr>
        <w:rPr>
          <w:sz w:val="32"/>
          <w:szCs w:val="32"/>
        </w:rPr>
      </w:pPr>
      <w:r>
        <w:rPr>
          <w:sz w:val="32"/>
          <w:szCs w:val="32"/>
        </w:rPr>
        <w:t xml:space="preserve">  3.</w:t>
      </w:r>
      <w:r w:rsidRPr="00F56D7C">
        <w:rPr>
          <w:b/>
          <w:sz w:val="32"/>
          <w:szCs w:val="32"/>
        </w:rPr>
        <w:t>Рассказ</w:t>
      </w:r>
      <w:proofErr w:type="gramStart"/>
      <w:r w:rsidRPr="00F56D7C">
        <w:rPr>
          <w:b/>
          <w:sz w:val="32"/>
          <w:szCs w:val="32"/>
        </w:rPr>
        <w:t>.</w:t>
      </w:r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ринцип рассказывания позволяет делать отступления от </w:t>
      </w:r>
      <w:proofErr w:type="spellStart"/>
      <w:r>
        <w:rPr>
          <w:sz w:val="32"/>
          <w:szCs w:val="32"/>
        </w:rPr>
        <w:t>сюжета,использовать</w:t>
      </w:r>
      <w:proofErr w:type="spellEnd"/>
      <w:r>
        <w:rPr>
          <w:sz w:val="32"/>
          <w:szCs w:val="32"/>
        </w:rPr>
        <w:t xml:space="preserve"> ассоциативные отвлечения, «броски по времени»-</w:t>
      </w:r>
      <w:proofErr w:type="spellStart"/>
      <w:r>
        <w:rPr>
          <w:sz w:val="32"/>
          <w:szCs w:val="32"/>
        </w:rPr>
        <w:t>воспоминания,мечты</w:t>
      </w:r>
      <w:proofErr w:type="spellEnd"/>
      <w:r>
        <w:rPr>
          <w:sz w:val="32"/>
          <w:szCs w:val="32"/>
        </w:rPr>
        <w:t>.</w:t>
      </w:r>
    </w:p>
    <w:p w:rsidR="009175C8" w:rsidRDefault="009175C8">
      <w:pPr>
        <w:rPr>
          <w:sz w:val="32"/>
          <w:szCs w:val="32"/>
        </w:rPr>
      </w:pPr>
      <w:r>
        <w:rPr>
          <w:sz w:val="32"/>
          <w:szCs w:val="32"/>
        </w:rPr>
        <w:t xml:space="preserve">  В вокале существует такое понятие как музыкальная </w:t>
      </w:r>
      <w:proofErr w:type="spellStart"/>
      <w:r>
        <w:rPr>
          <w:sz w:val="32"/>
          <w:szCs w:val="32"/>
        </w:rPr>
        <w:t>игра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моем </w:t>
      </w:r>
      <w:proofErr w:type="spellStart"/>
      <w:r>
        <w:rPr>
          <w:sz w:val="32"/>
          <w:szCs w:val="32"/>
        </w:rPr>
        <w:t>понимании-это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игра,связанная</w:t>
      </w:r>
      <w:proofErr w:type="spellEnd"/>
      <w:r>
        <w:rPr>
          <w:sz w:val="32"/>
          <w:szCs w:val="32"/>
        </w:rPr>
        <w:t xml:space="preserve"> с пониманием такта и </w:t>
      </w:r>
      <w:proofErr w:type="spellStart"/>
      <w:r>
        <w:rPr>
          <w:sz w:val="32"/>
          <w:szCs w:val="32"/>
        </w:rPr>
        <w:t>ритма,музыки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сюжета,тембрового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слуха,характера</w:t>
      </w:r>
      <w:proofErr w:type="spellEnd"/>
      <w:r>
        <w:rPr>
          <w:sz w:val="32"/>
          <w:szCs w:val="32"/>
        </w:rPr>
        <w:t xml:space="preserve"> музыки и другого.</w:t>
      </w:r>
    </w:p>
    <w:p w:rsidR="009175C8" w:rsidRDefault="009175C8">
      <w:pPr>
        <w:rPr>
          <w:sz w:val="32"/>
          <w:szCs w:val="32"/>
        </w:rPr>
      </w:pPr>
      <w:r>
        <w:rPr>
          <w:sz w:val="32"/>
          <w:szCs w:val="32"/>
        </w:rPr>
        <w:t xml:space="preserve">Существуют следующие игры: </w:t>
      </w:r>
    </w:p>
    <w:p w:rsidR="009175C8" w:rsidRDefault="009175C8">
      <w:pPr>
        <w:rPr>
          <w:sz w:val="32"/>
          <w:szCs w:val="32"/>
        </w:rPr>
      </w:pPr>
      <w:r>
        <w:rPr>
          <w:sz w:val="32"/>
          <w:szCs w:val="32"/>
        </w:rPr>
        <w:t xml:space="preserve">«Музыкальные загадки».Дети сидят полукругом перед </w:t>
      </w:r>
      <w:proofErr w:type="spellStart"/>
      <w:r>
        <w:rPr>
          <w:sz w:val="32"/>
          <w:szCs w:val="32"/>
        </w:rPr>
        <w:t>ширмой,за</w:t>
      </w:r>
      <w:proofErr w:type="spellEnd"/>
      <w:r>
        <w:rPr>
          <w:sz w:val="32"/>
          <w:szCs w:val="32"/>
        </w:rPr>
        <w:t xml:space="preserve"> которой на столе находятся музыкальные </w:t>
      </w:r>
      <w:proofErr w:type="spellStart"/>
      <w:r>
        <w:rPr>
          <w:sz w:val="32"/>
          <w:szCs w:val="32"/>
        </w:rPr>
        <w:t>инструменты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ебенок</w:t>
      </w:r>
      <w:proofErr w:type="spellEnd"/>
      <w:r>
        <w:rPr>
          <w:sz w:val="32"/>
          <w:szCs w:val="32"/>
        </w:rPr>
        <w:t xml:space="preserve"> проигрывает мелодию или ритмический </w:t>
      </w:r>
      <w:proofErr w:type="spellStart"/>
      <w:r>
        <w:rPr>
          <w:sz w:val="32"/>
          <w:szCs w:val="32"/>
        </w:rPr>
        <w:t>рисунок,а</w:t>
      </w:r>
      <w:proofErr w:type="spellEnd"/>
      <w:r>
        <w:rPr>
          <w:sz w:val="32"/>
          <w:szCs w:val="32"/>
        </w:rPr>
        <w:t xml:space="preserve"> участник должен угадать либо </w:t>
      </w:r>
      <w:proofErr w:type="spellStart"/>
      <w:r>
        <w:rPr>
          <w:sz w:val="32"/>
          <w:szCs w:val="32"/>
        </w:rPr>
        <w:t>инструмент,либо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произведение.За</w:t>
      </w:r>
      <w:proofErr w:type="spellEnd"/>
      <w:r>
        <w:rPr>
          <w:sz w:val="32"/>
          <w:szCs w:val="32"/>
        </w:rPr>
        <w:t xml:space="preserve"> правильный ответ получает </w:t>
      </w:r>
      <w:proofErr w:type="spellStart"/>
      <w:r>
        <w:rPr>
          <w:sz w:val="32"/>
          <w:szCs w:val="32"/>
        </w:rPr>
        <w:t>фишку.Выигрывает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тот,у</w:t>
      </w:r>
      <w:proofErr w:type="spellEnd"/>
      <w:r>
        <w:rPr>
          <w:sz w:val="32"/>
          <w:szCs w:val="32"/>
        </w:rPr>
        <w:t xml:space="preserve"> которого окажется больше всего </w:t>
      </w:r>
      <w:proofErr w:type="spellStart"/>
      <w:r>
        <w:rPr>
          <w:sz w:val="32"/>
          <w:szCs w:val="32"/>
        </w:rPr>
        <w:t>фишек.Такое</w:t>
      </w:r>
      <w:proofErr w:type="spellEnd"/>
      <w:r>
        <w:rPr>
          <w:sz w:val="32"/>
          <w:szCs w:val="32"/>
        </w:rPr>
        <w:t xml:space="preserve"> же описание имеет и игра «Слушаем внимательно».</w:t>
      </w:r>
    </w:p>
    <w:p w:rsidR="009175C8" w:rsidRDefault="00A56E44">
      <w:pPr>
        <w:rPr>
          <w:sz w:val="32"/>
          <w:szCs w:val="32"/>
        </w:rPr>
      </w:pPr>
      <w:r>
        <w:rPr>
          <w:sz w:val="32"/>
          <w:szCs w:val="32"/>
        </w:rPr>
        <w:t xml:space="preserve">«Три медведя».Игра на развитие музыкального образа и представление о </w:t>
      </w:r>
      <w:proofErr w:type="spellStart"/>
      <w:r>
        <w:rPr>
          <w:sz w:val="32"/>
          <w:szCs w:val="32"/>
        </w:rPr>
        <w:t>регистрах</w:t>
      </w:r>
      <w:proofErr w:type="gramStart"/>
      <w:r>
        <w:rPr>
          <w:sz w:val="32"/>
          <w:szCs w:val="32"/>
        </w:rPr>
        <w:t>.Ц</w:t>
      </w:r>
      <w:proofErr w:type="gramEnd"/>
      <w:r>
        <w:rPr>
          <w:sz w:val="32"/>
          <w:szCs w:val="32"/>
        </w:rPr>
        <w:t>ель</w:t>
      </w:r>
      <w:proofErr w:type="spellEnd"/>
      <w:r>
        <w:rPr>
          <w:sz w:val="32"/>
          <w:szCs w:val="32"/>
        </w:rPr>
        <w:t xml:space="preserve"> закрепить умение ассоциировать музыкальное произведение с образами </w:t>
      </w:r>
      <w:proofErr w:type="spellStart"/>
      <w:r>
        <w:rPr>
          <w:sz w:val="32"/>
          <w:szCs w:val="32"/>
        </w:rPr>
        <w:t>животных,развивать</w:t>
      </w:r>
      <w:proofErr w:type="spellEnd"/>
      <w:r>
        <w:rPr>
          <w:sz w:val="32"/>
          <w:szCs w:val="32"/>
        </w:rPr>
        <w:t xml:space="preserve"> предоставление о регистрах(</w:t>
      </w:r>
      <w:proofErr w:type="spellStart"/>
      <w:r>
        <w:rPr>
          <w:sz w:val="32"/>
          <w:szCs w:val="32"/>
        </w:rPr>
        <w:t>высокий,средний,низкий</w:t>
      </w:r>
      <w:proofErr w:type="spellEnd"/>
      <w:r>
        <w:rPr>
          <w:sz w:val="32"/>
          <w:szCs w:val="32"/>
        </w:rPr>
        <w:t>).</w:t>
      </w:r>
    </w:p>
    <w:p w:rsidR="00A56E44" w:rsidRDefault="00A56E44">
      <w:pPr>
        <w:rPr>
          <w:sz w:val="32"/>
          <w:szCs w:val="32"/>
        </w:rPr>
      </w:pPr>
      <w:r w:rsidRPr="00F56D7C">
        <w:rPr>
          <w:b/>
          <w:sz w:val="32"/>
          <w:szCs w:val="32"/>
        </w:rPr>
        <w:t xml:space="preserve">  Пение</w:t>
      </w:r>
      <w:r>
        <w:rPr>
          <w:sz w:val="32"/>
          <w:szCs w:val="32"/>
        </w:rPr>
        <w:t xml:space="preserve">-это вокальное </w:t>
      </w:r>
      <w:proofErr w:type="spellStart"/>
      <w:r>
        <w:rPr>
          <w:sz w:val="32"/>
          <w:szCs w:val="32"/>
        </w:rPr>
        <w:t>искусство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оспроизведение</w:t>
      </w:r>
      <w:proofErr w:type="spellEnd"/>
      <w:r>
        <w:rPr>
          <w:sz w:val="32"/>
          <w:szCs w:val="32"/>
        </w:rPr>
        <w:t xml:space="preserve"> истории или любого другого сюжета голосом.</w:t>
      </w:r>
    </w:p>
    <w:p w:rsidR="00A56E44" w:rsidRDefault="00A56E44">
      <w:pPr>
        <w:rPr>
          <w:sz w:val="32"/>
          <w:szCs w:val="32"/>
        </w:rPr>
      </w:pPr>
      <w:r w:rsidRPr="00F56D7C">
        <w:rPr>
          <w:b/>
          <w:sz w:val="32"/>
          <w:szCs w:val="32"/>
        </w:rPr>
        <w:lastRenderedPageBreak/>
        <w:t xml:space="preserve">Сольное </w:t>
      </w:r>
      <w:proofErr w:type="gramStart"/>
      <w:r w:rsidRPr="00F56D7C">
        <w:rPr>
          <w:b/>
          <w:sz w:val="32"/>
          <w:szCs w:val="32"/>
        </w:rPr>
        <w:t>пение</w:t>
      </w:r>
      <w:r>
        <w:rPr>
          <w:sz w:val="32"/>
          <w:szCs w:val="32"/>
        </w:rPr>
        <w:t>-это</w:t>
      </w:r>
      <w:proofErr w:type="gramEnd"/>
      <w:r>
        <w:rPr>
          <w:sz w:val="32"/>
          <w:szCs w:val="32"/>
        </w:rPr>
        <w:t xml:space="preserve"> когда один вокалист исполняет вокальную партию.</w:t>
      </w:r>
    </w:p>
    <w:p w:rsidR="00A56E44" w:rsidRDefault="00A56E44">
      <w:pPr>
        <w:rPr>
          <w:sz w:val="32"/>
          <w:szCs w:val="32"/>
        </w:rPr>
      </w:pPr>
      <w:r w:rsidRPr="00F56D7C">
        <w:rPr>
          <w:b/>
          <w:sz w:val="32"/>
          <w:szCs w:val="32"/>
        </w:rPr>
        <w:t>Вокальное пени</w:t>
      </w:r>
      <w:proofErr w:type="gramStart"/>
      <w:r w:rsidRPr="00F56D7C">
        <w:rPr>
          <w:b/>
          <w:sz w:val="32"/>
          <w:szCs w:val="32"/>
        </w:rPr>
        <w:t>е(</w:t>
      </w:r>
      <w:proofErr w:type="gramEnd"/>
      <w:r w:rsidRPr="00F56D7C">
        <w:rPr>
          <w:b/>
          <w:sz w:val="32"/>
          <w:szCs w:val="32"/>
        </w:rPr>
        <w:t>групповое)</w:t>
      </w:r>
      <w:r>
        <w:rPr>
          <w:sz w:val="32"/>
          <w:szCs w:val="32"/>
        </w:rPr>
        <w:t>-это совместное пение небольшого вокального коллектива от 2х до 10 человек.</w:t>
      </w:r>
    </w:p>
    <w:p w:rsidR="00A56E44" w:rsidRDefault="00A56E44">
      <w:pPr>
        <w:rPr>
          <w:sz w:val="32"/>
          <w:szCs w:val="32"/>
        </w:rPr>
      </w:pPr>
      <w:r>
        <w:rPr>
          <w:sz w:val="32"/>
          <w:szCs w:val="32"/>
        </w:rPr>
        <w:t xml:space="preserve">Детские голоса учитывают только высоту </w:t>
      </w:r>
      <w:proofErr w:type="spellStart"/>
      <w:r>
        <w:rPr>
          <w:sz w:val="32"/>
          <w:szCs w:val="32"/>
        </w:rPr>
        <w:t>голоса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сли</w:t>
      </w:r>
      <w:proofErr w:type="spellEnd"/>
      <w:r>
        <w:rPr>
          <w:sz w:val="32"/>
          <w:szCs w:val="32"/>
        </w:rPr>
        <w:t xml:space="preserve"> у ребенка высокий </w:t>
      </w:r>
      <w:proofErr w:type="spellStart"/>
      <w:r>
        <w:rPr>
          <w:sz w:val="32"/>
          <w:szCs w:val="32"/>
        </w:rPr>
        <w:t>голос,то</w:t>
      </w:r>
      <w:proofErr w:type="spellEnd"/>
      <w:r>
        <w:rPr>
          <w:sz w:val="32"/>
          <w:szCs w:val="32"/>
        </w:rPr>
        <w:t xml:space="preserve"> его называют </w:t>
      </w:r>
      <w:proofErr w:type="spellStart"/>
      <w:r>
        <w:rPr>
          <w:sz w:val="32"/>
          <w:szCs w:val="32"/>
        </w:rPr>
        <w:t>сопрано.Голос</w:t>
      </w:r>
      <w:proofErr w:type="spellEnd"/>
      <w:r>
        <w:rPr>
          <w:sz w:val="32"/>
          <w:szCs w:val="32"/>
        </w:rPr>
        <w:t xml:space="preserve"> которому удобно петь низкие </w:t>
      </w:r>
      <w:proofErr w:type="spellStart"/>
      <w:r>
        <w:rPr>
          <w:sz w:val="32"/>
          <w:szCs w:val="32"/>
        </w:rPr>
        <w:t>ноты-это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альт.Единственное</w:t>
      </w:r>
      <w:proofErr w:type="spellEnd"/>
      <w:r>
        <w:rPr>
          <w:sz w:val="32"/>
          <w:szCs w:val="32"/>
        </w:rPr>
        <w:t xml:space="preserve"> исключение в детских </w:t>
      </w:r>
      <w:proofErr w:type="spellStart"/>
      <w:r>
        <w:rPr>
          <w:sz w:val="32"/>
          <w:szCs w:val="32"/>
        </w:rPr>
        <w:t>голосах,где</w:t>
      </w:r>
      <w:proofErr w:type="spellEnd"/>
      <w:r>
        <w:rPr>
          <w:sz w:val="32"/>
          <w:szCs w:val="32"/>
        </w:rPr>
        <w:t xml:space="preserve"> учитывается признак пола-это высокие мальчишеские </w:t>
      </w:r>
      <w:proofErr w:type="spellStart"/>
      <w:r>
        <w:rPr>
          <w:sz w:val="32"/>
          <w:szCs w:val="32"/>
        </w:rPr>
        <w:t>голоса,именуемые</w:t>
      </w:r>
      <w:proofErr w:type="spellEnd"/>
      <w:r>
        <w:rPr>
          <w:sz w:val="32"/>
          <w:szCs w:val="32"/>
        </w:rPr>
        <w:t xml:space="preserve"> дискантами.</w:t>
      </w:r>
    </w:p>
    <w:p w:rsidR="00A56E44" w:rsidRDefault="00A56E44">
      <w:pPr>
        <w:rPr>
          <w:sz w:val="32"/>
          <w:szCs w:val="32"/>
        </w:rPr>
      </w:pPr>
      <w:r>
        <w:rPr>
          <w:sz w:val="32"/>
          <w:szCs w:val="32"/>
        </w:rPr>
        <w:t>В голосообр</w:t>
      </w:r>
      <w:r w:rsidR="00B474FA">
        <w:rPr>
          <w:sz w:val="32"/>
          <w:szCs w:val="32"/>
        </w:rPr>
        <w:t xml:space="preserve">азовании </w:t>
      </w:r>
      <w:proofErr w:type="spellStart"/>
      <w:r>
        <w:rPr>
          <w:sz w:val="32"/>
          <w:szCs w:val="32"/>
        </w:rPr>
        <w:t>учавствуют</w:t>
      </w:r>
      <w:proofErr w:type="spellEnd"/>
      <w:r>
        <w:rPr>
          <w:sz w:val="32"/>
          <w:szCs w:val="32"/>
        </w:rPr>
        <w:t>:</w:t>
      </w:r>
      <w:r w:rsidR="00B474F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легкие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ронхи,трахея,гортань,нос,уши</w:t>
      </w:r>
      <w:proofErr w:type="spellEnd"/>
      <w:r>
        <w:rPr>
          <w:sz w:val="32"/>
          <w:szCs w:val="32"/>
        </w:rPr>
        <w:t>.</w:t>
      </w:r>
    </w:p>
    <w:p w:rsidR="00B474FA" w:rsidRDefault="00B474FA">
      <w:pPr>
        <w:rPr>
          <w:sz w:val="32"/>
          <w:szCs w:val="32"/>
        </w:rPr>
      </w:pPr>
      <w:r>
        <w:rPr>
          <w:sz w:val="32"/>
          <w:szCs w:val="32"/>
        </w:rPr>
        <w:t>Правила певческой установки:</w:t>
      </w:r>
    </w:p>
    <w:p w:rsidR="00B474FA" w:rsidRDefault="00B474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Сидя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есть</w:t>
      </w:r>
      <w:proofErr w:type="spellEnd"/>
      <w:r>
        <w:rPr>
          <w:sz w:val="32"/>
          <w:szCs w:val="32"/>
        </w:rPr>
        <w:t xml:space="preserve"> на середину </w:t>
      </w:r>
      <w:proofErr w:type="spellStart"/>
      <w:r>
        <w:rPr>
          <w:sz w:val="32"/>
          <w:szCs w:val="32"/>
        </w:rPr>
        <w:t>стула,ноги</w:t>
      </w:r>
      <w:proofErr w:type="spellEnd"/>
      <w:r>
        <w:rPr>
          <w:sz w:val="32"/>
          <w:szCs w:val="32"/>
        </w:rPr>
        <w:t xml:space="preserve"> с опорой на </w:t>
      </w:r>
      <w:proofErr w:type="spellStart"/>
      <w:r>
        <w:rPr>
          <w:sz w:val="32"/>
          <w:szCs w:val="32"/>
        </w:rPr>
        <w:t>пол,руки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коленях,спина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ровная,голова</w:t>
      </w:r>
      <w:proofErr w:type="spellEnd"/>
      <w:r>
        <w:rPr>
          <w:sz w:val="32"/>
          <w:szCs w:val="32"/>
        </w:rPr>
        <w:t xml:space="preserve"> смотрит прямо.</w:t>
      </w:r>
    </w:p>
    <w:p w:rsidR="00B474FA" w:rsidRDefault="00B474F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home\Downloads\image-2020-04-29 16_57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image-2020-04-29 16_57_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FA" w:rsidRDefault="00B474FA">
      <w:pPr>
        <w:rPr>
          <w:sz w:val="32"/>
          <w:szCs w:val="32"/>
        </w:rPr>
      </w:pPr>
    </w:p>
    <w:p w:rsidR="00B474FA" w:rsidRDefault="00B474FA">
      <w:pPr>
        <w:rPr>
          <w:sz w:val="32"/>
          <w:szCs w:val="32"/>
        </w:rPr>
      </w:pPr>
    </w:p>
    <w:p w:rsidR="00B474FA" w:rsidRDefault="00B474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Стоя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орпус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держиться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прямо,плечи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расправлены,руки</w:t>
      </w:r>
      <w:proofErr w:type="spellEnd"/>
      <w:r>
        <w:rPr>
          <w:sz w:val="32"/>
          <w:szCs w:val="32"/>
        </w:rPr>
        <w:t xml:space="preserve"> лежат по </w:t>
      </w:r>
      <w:proofErr w:type="spellStart"/>
      <w:r>
        <w:rPr>
          <w:sz w:val="32"/>
          <w:szCs w:val="32"/>
        </w:rPr>
        <w:t>швам,ноги</w:t>
      </w:r>
      <w:proofErr w:type="spellEnd"/>
      <w:r>
        <w:rPr>
          <w:sz w:val="32"/>
          <w:szCs w:val="32"/>
        </w:rPr>
        <w:t xml:space="preserve"> стоят чуть уже ширины плеч.</w:t>
      </w:r>
    </w:p>
    <w:p w:rsidR="00B474FA" w:rsidRDefault="00B474F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4" name="Рисунок 4" descr="C:\Users\home\Downloads\image-2020-04-29 16_57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image-2020-04-29 16_57_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4FA" w:rsidRDefault="00B474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Звукоряд-последовательность </w:t>
      </w:r>
      <w:proofErr w:type="spellStart"/>
      <w:r>
        <w:rPr>
          <w:sz w:val="32"/>
          <w:szCs w:val="32"/>
        </w:rPr>
        <w:t>звуков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асположенных</w:t>
      </w:r>
      <w:proofErr w:type="spellEnd"/>
      <w:r>
        <w:rPr>
          <w:sz w:val="32"/>
          <w:szCs w:val="32"/>
        </w:rPr>
        <w:t xml:space="preserve"> по высоте в восходящем или </w:t>
      </w:r>
      <w:proofErr w:type="spellStart"/>
      <w:r>
        <w:rPr>
          <w:sz w:val="32"/>
          <w:szCs w:val="32"/>
        </w:rPr>
        <w:t>низходящем</w:t>
      </w:r>
      <w:proofErr w:type="spellEnd"/>
      <w:r>
        <w:rPr>
          <w:sz w:val="32"/>
          <w:szCs w:val="32"/>
        </w:rPr>
        <w:t xml:space="preserve"> порядке.</w:t>
      </w:r>
    </w:p>
    <w:p w:rsidR="00B474FA" w:rsidRDefault="00B474FA">
      <w:pPr>
        <w:rPr>
          <w:sz w:val="32"/>
          <w:szCs w:val="32"/>
        </w:rPr>
      </w:pPr>
      <w:r>
        <w:rPr>
          <w:sz w:val="32"/>
          <w:szCs w:val="32"/>
        </w:rPr>
        <w:t xml:space="preserve">Музыкальные </w:t>
      </w:r>
      <w:proofErr w:type="spellStart"/>
      <w:r>
        <w:rPr>
          <w:sz w:val="32"/>
          <w:szCs w:val="32"/>
        </w:rPr>
        <w:t>ключи</w:t>
      </w:r>
      <w:proofErr w:type="gramStart"/>
      <w:r>
        <w:rPr>
          <w:sz w:val="32"/>
          <w:szCs w:val="32"/>
        </w:rPr>
        <w:t>:с</w:t>
      </w:r>
      <w:proofErr w:type="gramEnd"/>
      <w:r>
        <w:rPr>
          <w:sz w:val="32"/>
          <w:szCs w:val="32"/>
        </w:rPr>
        <w:t>крипичный</w:t>
      </w:r>
      <w:proofErr w:type="spellEnd"/>
      <w:r>
        <w:rPr>
          <w:sz w:val="32"/>
          <w:szCs w:val="32"/>
        </w:rPr>
        <w:t xml:space="preserve"> ключ или ключ «соль».</w:t>
      </w:r>
    </w:p>
    <w:p w:rsidR="00B474FA" w:rsidRDefault="00B474FA">
      <w:pPr>
        <w:rPr>
          <w:sz w:val="32"/>
          <w:szCs w:val="32"/>
        </w:rPr>
      </w:pPr>
      <w:r>
        <w:rPr>
          <w:sz w:val="32"/>
          <w:szCs w:val="32"/>
        </w:rPr>
        <w:t xml:space="preserve">Семь </w:t>
      </w:r>
      <w:proofErr w:type="spellStart"/>
      <w:r>
        <w:rPr>
          <w:sz w:val="32"/>
          <w:szCs w:val="32"/>
        </w:rPr>
        <w:t>нот</w:t>
      </w:r>
      <w:proofErr w:type="gramStart"/>
      <w:r>
        <w:rPr>
          <w:sz w:val="32"/>
          <w:szCs w:val="32"/>
        </w:rPr>
        <w:t>:д</w:t>
      </w:r>
      <w:proofErr w:type="gramEnd"/>
      <w:r>
        <w:rPr>
          <w:sz w:val="32"/>
          <w:szCs w:val="32"/>
        </w:rPr>
        <w:t>о,ре,ми,фа,соль,ля,си</w:t>
      </w:r>
      <w:proofErr w:type="spellEnd"/>
      <w:r>
        <w:rPr>
          <w:sz w:val="32"/>
          <w:szCs w:val="32"/>
        </w:rPr>
        <w:t>.</w:t>
      </w:r>
    </w:p>
    <w:p w:rsidR="00B474FA" w:rsidRDefault="00B474FA">
      <w:pPr>
        <w:rPr>
          <w:sz w:val="32"/>
          <w:szCs w:val="32"/>
        </w:rPr>
      </w:pPr>
      <w:r>
        <w:rPr>
          <w:sz w:val="32"/>
          <w:szCs w:val="32"/>
        </w:rPr>
        <w:t xml:space="preserve">Регистры в </w:t>
      </w:r>
      <w:proofErr w:type="spellStart"/>
      <w:r>
        <w:rPr>
          <w:sz w:val="32"/>
          <w:szCs w:val="32"/>
        </w:rPr>
        <w:t>музыке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изкий,средний,высокий</w:t>
      </w:r>
      <w:proofErr w:type="spellEnd"/>
      <w:r>
        <w:rPr>
          <w:sz w:val="32"/>
          <w:szCs w:val="32"/>
        </w:rPr>
        <w:t>.</w:t>
      </w:r>
    </w:p>
    <w:p w:rsidR="00A56E44" w:rsidRPr="00E81C7A" w:rsidRDefault="00A56E44">
      <w:pPr>
        <w:rPr>
          <w:sz w:val="32"/>
          <w:szCs w:val="32"/>
        </w:rPr>
      </w:pPr>
    </w:p>
    <w:sectPr w:rsidR="00A56E44" w:rsidRPr="00E81C7A" w:rsidSect="009F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C7A"/>
    <w:rsid w:val="003448CE"/>
    <w:rsid w:val="009175C8"/>
    <w:rsid w:val="009F085F"/>
    <w:rsid w:val="00A56E44"/>
    <w:rsid w:val="00B27E5F"/>
    <w:rsid w:val="00B474FA"/>
    <w:rsid w:val="00E81C7A"/>
    <w:rsid w:val="00F5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2020-04-29T12:41:00Z</dcterms:created>
  <dcterms:modified xsi:type="dcterms:W3CDTF">2020-04-29T14:01:00Z</dcterms:modified>
</cp:coreProperties>
</file>